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28726" w14:textId="77777777" w:rsidR="003140BD" w:rsidRPr="003140BD" w:rsidRDefault="003140BD" w:rsidP="003140BD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Cs w:val="0"/>
          <w:color w:val="052530"/>
          <w:sz w:val="36"/>
          <w:szCs w:val="36"/>
        </w:rPr>
      </w:pPr>
      <w:r w:rsidRPr="003140BD">
        <w:rPr>
          <w:rFonts w:asciiTheme="majorHAnsi" w:hAnsiTheme="majorHAnsi" w:cs="Arial"/>
          <w:bCs w:val="0"/>
          <w:color w:val="052530"/>
          <w:sz w:val="36"/>
          <w:szCs w:val="36"/>
        </w:rPr>
        <w:t>"Лучшее в Австралии" - путешествие средней активности 14 дней</w:t>
      </w:r>
    </w:p>
    <w:p w14:paraId="1C878916" w14:textId="48E23A84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29EBB4D8" wp14:editId="72C48B97">
            <wp:extent cx="6301105" cy="207264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1, ПРИБЫТИЕ В АВСТРАЛИЮ, СИДНЕЙ</w:t>
      </w:r>
    </w:p>
    <w:p w14:paraId="16A2C106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Прибытие в Австралию в город Сидней, отдых</w:t>
      </w:r>
    </w:p>
    <w:p w14:paraId="7CD3C736" w14:textId="7777777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>Добро пожаловать на самый древний континент планеты! Прибытие в Австралию в город Сидней. Встреча и трансфер в отель. Отдых, свободное время и ночевка.</w:t>
      </w:r>
    </w:p>
    <w:p w14:paraId="638E601F" w14:textId="77777777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2, СИДНЕЙ</w:t>
      </w:r>
    </w:p>
    <w:p w14:paraId="680A68B0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Знакомство с Сиднеем</w:t>
      </w:r>
    </w:p>
    <w:p w14:paraId="725F2990" w14:textId="7777777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Знакомство с главными достопримечательностями Сиднея - одного из самых живописных мегаполисов планеты, включая знаменитый Дом оперы, мост – «вешалку» и легендарный пляж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Бондай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>. Ночевка в Сиднее.</w:t>
      </w:r>
    </w:p>
    <w:p w14:paraId="47CA5C4B" w14:textId="77777777" w:rsidR="003140BD" w:rsidRPr="003140BD" w:rsidRDefault="003140BD" w:rsidP="003140B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3140B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29D56F4D" w14:textId="77777777" w:rsid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D4617AF" wp14:editId="250749ED">
            <wp:extent cx="5638800" cy="343852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F5FE" w14:textId="7C1BA7BF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3, СИДНЕЙ</w:t>
      </w:r>
    </w:p>
    <w:p w14:paraId="7049D5D5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День в Сиднее</w:t>
      </w:r>
    </w:p>
    <w:p w14:paraId="5B9D2DEF" w14:textId="7777777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>Сидней достоин того, чтобы провести в нем как минимум один свободный день. Шопинг, прогулки, подъем на мост, круиз по бухте, парки природы, океанариум, зоопарк, телебашня. Вы также можете отправиться в нац. парк Голубые горы с уникальными ландшафтами и природой. Ночевка в Сиднее.</w:t>
      </w:r>
    </w:p>
    <w:p w14:paraId="5D561646" w14:textId="77777777" w:rsid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0CDDCF0" wp14:editId="54A1C6D7">
            <wp:extent cx="5600700" cy="344805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16D8" w14:textId="4AA1520C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ПЕРЕЛЕТ В ТАСМАНИЮ, ХОБАРТ</w:t>
      </w:r>
    </w:p>
    <w:p w14:paraId="43914153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Перелет на остров Тасмания, столица Тасмании </w:t>
      </w:r>
      <w:proofErr w:type="spellStart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Хобарт</w:t>
      </w:r>
      <w:proofErr w:type="spellEnd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нац. парк горы </w:t>
      </w:r>
      <w:proofErr w:type="spellStart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Филд</w:t>
      </w:r>
      <w:proofErr w:type="spellEnd"/>
    </w:p>
    <w:p w14:paraId="3683D35C" w14:textId="7777777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Утром перелет в Тасманию. Знакомство со столицей Тасмании – городом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Хобарт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. Подъем на гору Веллингтон </w:t>
      </w:r>
      <w:proofErr w:type="gramStart"/>
      <w:r w:rsidRPr="003140BD">
        <w:rPr>
          <w:rFonts w:asciiTheme="majorHAnsi" w:hAnsiTheme="majorHAnsi" w:cs="Arial"/>
          <w:color w:val="052530"/>
          <w:sz w:val="26"/>
          <w:szCs w:val="26"/>
        </w:rPr>
        <w:t>с панорамный обзором</w:t>
      </w:r>
      <w:proofErr w:type="gram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. Прогулка в национальном парке горы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Филд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с реликтовыми дождевыми лесами и древовидными папоротниками. Посещение форелевых прудов и фотоохота за утконосом. Ночевка в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Хобарте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7A5051D3" w14:textId="77777777" w:rsidR="003140BD" w:rsidRPr="003140BD" w:rsidRDefault="003140BD" w:rsidP="003140B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3140B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792B22DB" w14:textId="77777777" w:rsid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269E399B" wp14:editId="1F14B9DD">
            <wp:extent cx="5619750" cy="345757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8B56" w14:textId="06E52805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5, ХОБАРТ, ТАСМАНИЯ</w:t>
      </w:r>
    </w:p>
    <w:p w14:paraId="0760266E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День в </w:t>
      </w:r>
      <w:proofErr w:type="spellStart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Хобарте</w:t>
      </w:r>
      <w:proofErr w:type="spellEnd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Тасмания</w:t>
      </w:r>
    </w:p>
    <w:p w14:paraId="0EAF08AE" w14:textId="77777777" w:rsid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Сегодня у Вас будет день для самостоятельного открытия Тасмании. Можно отправиться в нац. парк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Фрейсинет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или нац. парк Тасман, посетить знаменитый порт Артур, увидеть тасманского дьявола, погулять по Саламанке в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Хобарте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,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подегустировать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местные вина, устрицы, ягоды и другое.</w:t>
      </w:r>
    </w:p>
    <w:p w14:paraId="203CF00E" w14:textId="48949F2B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8AB0745" wp14:editId="2442A2F5">
            <wp:extent cx="5648325" cy="3419475"/>
            <wp:effectExtent l="0" t="0" r="9525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AFF5" w14:textId="77777777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6, ПЕРЕЛЕТ В МЕЛЬБУРН</w:t>
      </w:r>
    </w:p>
    <w:p w14:paraId="72274568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Перелет в Мельбурн, знакомство с культурной столицей Австралии</w:t>
      </w:r>
    </w:p>
    <w:p w14:paraId="679EAD47" w14:textId="7777777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>Перелет в Мельбурн. Знакомство с главными достопримечательностями культурной и спортивной столицы континента. Свободный вечер и ночевка в Мельбурне.</w:t>
      </w:r>
    </w:p>
    <w:p w14:paraId="4D6A586E" w14:textId="77777777" w:rsidR="003140BD" w:rsidRPr="003140BD" w:rsidRDefault="003140BD" w:rsidP="003140B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3140B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506DAD3B" w14:textId="77777777" w:rsid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0654DAA6" wp14:editId="0054CDF4">
            <wp:extent cx="5629275" cy="3438525"/>
            <wp:effectExtent l="0" t="0" r="9525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67D1" w14:textId="1A9B94FE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7-8, МЕЛЬБУРН</w:t>
      </w:r>
    </w:p>
    <w:p w14:paraId="6E1F66BC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Экскурсии и туры в Мельбурне</w:t>
      </w:r>
    </w:p>
    <w:p w14:paraId="45B521C6" w14:textId="77777777" w:rsid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Мельбурн нередко называют "Парижем Австралии". Эта культурная столица привлекает туристов со всего мира своей архитектурой, природой и культурой. Вы сможете </w:t>
      </w:r>
      <w:proofErr w:type="gramStart"/>
      <w:r w:rsidRPr="003140BD">
        <w:rPr>
          <w:rFonts w:asciiTheme="majorHAnsi" w:hAnsiTheme="majorHAnsi" w:cs="Arial"/>
          <w:color w:val="052530"/>
          <w:sz w:val="26"/>
          <w:szCs w:val="26"/>
        </w:rPr>
        <w:t>отправиться  по</w:t>
      </w:r>
      <w:proofErr w:type="gram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Великой океанской дороге в нац. парк Отвей и 12 апостолов. Посетить нац. парк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Данденонг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, парк скульптур аборигенов и остров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Филлипа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со знаменитым парадом пингвинов. Другие опции - дегустация вин на винодельнях в долине реки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Ярра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, искупаться </w:t>
      </w:r>
      <w:r w:rsidRPr="003140BD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и позагорать на пляже Св.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Килд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, сафари на воздушном шаре, музеи и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галлереи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>, множество превосходных кафе и ресторанов, поболеть на спортивном состязании и другое. </w:t>
      </w:r>
    </w:p>
    <w:p w14:paraId="5DAF8CFE" w14:textId="0F1FFA0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58C786B4" wp14:editId="79878F03">
            <wp:extent cx="5600700" cy="349567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7CEC" w14:textId="39493ECE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  <w:lang w:val="en-US"/>
        </w:rPr>
      </w:pPr>
      <w:r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</w:t>
      </w: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  <w:lang w:val="en-US"/>
        </w:rPr>
        <w:t xml:space="preserve"> 8</w:t>
      </w:r>
    </w:p>
    <w:p w14:paraId="5C0E5B53" w14:textId="4EE1622A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Свободный день.</w:t>
      </w:r>
    </w:p>
    <w:p w14:paraId="2DD26714" w14:textId="77777777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9, ПЕРЕЛЕТ В УЛУРУ, АЙЕРС РОК</w:t>
      </w:r>
    </w:p>
    <w:p w14:paraId="7BC941A1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Перелет в "Красный центр Австралии, закат на </w:t>
      </w:r>
      <w:proofErr w:type="spellStart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Улуру</w:t>
      </w:r>
      <w:proofErr w:type="spellEnd"/>
    </w:p>
    <w:p w14:paraId="72E7B5BF" w14:textId="7777777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Перелет в центральную пустыню Австралии. Сегодня у Вас будет уникальная возможность отправиться в нац. парк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Улуру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и встретить знаменитый закат у самого большого монолита нашей планеты с наблюдением за изменением красок. Ночевка в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Айерс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Рок.</w:t>
      </w:r>
    </w:p>
    <w:p w14:paraId="3E344EC2" w14:textId="77777777" w:rsidR="003140BD" w:rsidRPr="003140BD" w:rsidRDefault="003140BD" w:rsidP="003140B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3140B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62A69B4B" w14:textId="77777777" w:rsid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61FE61F1" wp14:editId="77005415">
            <wp:extent cx="5648325" cy="3990975"/>
            <wp:effectExtent l="0" t="0" r="9525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C732" w14:textId="77777777" w:rsid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</w:p>
    <w:p w14:paraId="0671F02F" w14:textId="2CA07B37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10, НАЦ. ПАРК УЛУРУ И КАТА ТЖУТА</w:t>
      </w:r>
    </w:p>
    <w:p w14:paraId="5C18015B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День в нац. парке </w:t>
      </w:r>
      <w:proofErr w:type="spellStart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Улуру</w:t>
      </w:r>
      <w:proofErr w:type="spellEnd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- Ката </w:t>
      </w:r>
      <w:proofErr w:type="spellStart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Тжута</w:t>
      </w:r>
      <w:proofErr w:type="spellEnd"/>
    </w:p>
    <w:p w14:paraId="1FF8E870" w14:textId="7777777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Вы проведете этот день в центре Австралии в окружении пустыни и уникальных природных явлений. Сегодня Вы можете отправиться открывать Королевский каньон с пешеходным маршрутом. Другая опция - встретить рассвет у монолита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Ольгас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или Ката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Тжута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. Мы также рекомендуем совершить живописный полет на вертолете. Экзотичными опциями могут стать экскурсии на верблюдах или мотоциклах Харлей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Дэвидсон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. Вечером уникальный ужин со звуками тишины на фоне заката между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Улуру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и Ката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Тжута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, а затем удивительное поле с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мириадой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огней в глубокой темноте пустыни.</w:t>
      </w:r>
    </w:p>
    <w:p w14:paraId="2AF9C524" w14:textId="77777777" w:rsidR="003140BD" w:rsidRPr="003140BD" w:rsidRDefault="003140BD" w:rsidP="003140B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3140B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FCCF30F" w14:textId="5308AB40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0E9E86F3" wp14:editId="72ABE3CD">
            <wp:extent cx="5505450" cy="340995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11, ПЕРЕЛЕТ В КЕРНС</w:t>
      </w:r>
    </w:p>
    <w:p w14:paraId="14954AC9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Перелет в тропический </w:t>
      </w:r>
      <w:proofErr w:type="spellStart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Кернс</w:t>
      </w:r>
      <w:proofErr w:type="spellEnd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отдых на пляже</w:t>
      </w:r>
    </w:p>
    <w:p w14:paraId="3E62CDAC" w14:textId="7777777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Перелет на север континента в тропический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Кэрнс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. Трансфер в курортную зону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Ков. Свободное время и отдых на пляже. Ночевка в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Ков на побережье.</w:t>
      </w:r>
    </w:p>
    <w:p w14:paraId="6F79125A" w14:textId="77777777" w:rsidR="003140BD" w:rsidRPr="003140BD" w:rsidRDefault="003140BD" w:rsidP="003140B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3140B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5C71E07" w14:textId="77777777" w:rsid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7FAC547" wp14:editId="1A6F2ABC">
            <wp:extent cx="5619750" cy="3457575"/>
            <wp:effectExtent l="0" t="0" r="0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A8D08" w14:textId="32D7C112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12, БОЛЬШОЙ БАРЬЕРНЫЙ РИФ</w:t>
      </w:r>
    </w:p>
    <w:p w14:paraId="7EA15CBF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Дайвинг и </w:t>
      </w:r>
      <w:proofErr w:type="spellStart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снорклинг</w:t>
      </w:r>
      <w:proofErr w:type="spellEnd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на Большом барьерном рифе</w:t>
      </w:r>
    </w:p>
    <w:p w14:paraId="0F6FFA82" w14:textId="77777777" w:rsid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Целодневный круиз в морской заповедник на Большой барьерный риф – природное наследие ЮНЕСКО. Дайвинг или плавание с маской и ластами в красочном подводном мире. Есть возможность полетать на вертолете над рифами, уходящими в горизонт. Ночевка в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Кернсе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или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Ков.</w:t>
      </w:r>
    </w:p>
    <w:p w14:paraId="1A1690CE" w14:textId="2A0733D6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715C5369" wp14:editId="7DF8C599">
            <wp:extent cx="5629275" cy="340995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0F16" w14:textId="77777777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13, ПАЛМ КОВ</w:t>
      </w:r>
    </w:p>
    <w:p w14:paraId="0F51B23C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День в тропиках и на пляжах в </w:t>
      </w:r>
      <w:proofErr w:type="spellStart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Палм</w:t>
      </w:r>
      <w:proofErr w:type="spellEnd"/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Ков</w:t>
      </w:r>
    </w:p>
    <w:p w14:paraId="4C2F6935" w14:textId="77777777" w:rsid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Сегодня Вы можете посетить парк кровожадных крокодилов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солти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и других австралийских животных, нац. парк и деревню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Куранда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с самыми древними джунглями на нашей планете, центр культуры аборигенов, плато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Атертон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с уникальной природой и культурой и нац. парк Кратерное озеро, остров Зеленый с центром морских черепах, совершить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каякинг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и многое другое. Можно просто посвятить день солнцу и морю на пляже. Ночевка в </w:t>
      </w:r>
      <w:proofErr w:type="spellStart"/>
      <w:r w:rsidRPr="003140BD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3140BD">
        <w:rPr>
          <w:rFonts w:asciiTheme="majorHAnsi" w:hAnsiTheme="majorHAnsi" w:cs="Arial"/>
          <w:color w:val="052530"/>
          <w:sz w:val="26"/>
          <w:szCs w:val="26"/>
        </w:rPr>
        <w:t xml:space="preserve"> Ков.  </w:t>
      </w:r>
    </w:p>
    <w:p w14:paraId="4BC1727F" w14:textId="70284EA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55E506E" wp14:editId="1E407E3B">
            <wp:extent cx="5591175" cy="3419475"/>
            <wp:effectExtent l="0" t="0" r="9525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060C" w14:textId="77777777" w:rsidR="003140BD" w:rsidRPr="003140BD" w:rsidRDefault="003140BD" w:rsidP="003140B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14, ЗАВЕРШЕНИЕ ТУРА</w:t>
      </w:r>
    </w:p>
    <w:p w14:paraId="33C8D480" w14:textId="77777777" w:rsidR="003140BD" w:rsidRPr="003140BD" w:rsidRDefault="003140BD" w:rsidP="003140B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Трансфер в аэропорт, вылет из страны</w:t>
      </w:r>
    </w:p>
    <w:p w14:paraId="3A8CF9AF" w14:textId="77777777" w:rsidR="003140BD" w:rsidRPr="003140BD" w:rsidRDefault="003140BD" w:rsidP="003140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3140BD">
        <w:rPr>
          <w:rFonts w:asciiTheme="majorHAnsi" w:hAnsiTheme="majorHAnsi" w:cs="Arial"/>
          <w:color w:val="052530"/>
          <w:sz w:val="26"/>
          <w:szCs w:val="26"/>
        </w:rPr>
        <w:t>В назначенное время трансфер в аэропорт. Завершение тура. Счастливого Вам пути!</w:t>
      </w:r>
    </w:p>
    <w:p w14:paraId="4ED647E7" w14:textId="5853F439" w:rsidR="00C25310" w:rsidRPr="003140BD" w:rsidRDefault="00C25310" w:rsidP="003140BD">
      <w:pPr>
        <w:rPr>
          <w:rFonts w:asciiTheme="majorHAnsi" w:hAnsiTheme="majorHAnsi"/>
          <w:sz w:val="26"/>
          <w:szCs w:val="26"/>
        </w:rPr>
      </w:pPr>
      <w:bookmarkStart w:id="0" w:name="_GoBack"/>
      <w:bookmarkEnd w:id="0"/>
    </w:p>
    <w:sectPr w:rsidR="00C25310" w:rsidRPr="003140BD" w:rsidSect="002D2FF1">
      <w:footerReference w:type="default" r:id="rId20"/>
      <w:pgSz w:w="11906" w:h="16838"/>
      <w:pgMar w:top="426" w:right="849" w:bottom="851" w:left="1134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378A8" w14:textId="77777777" w:rsidR="004B6EC3" w:rsidRDefault="004B6EC3" w:rsidP="001260C1">
      <w:r>
        <w:separator/>
      </w:r>
    </w:p>
  </w:endnote>
  <w:endnote w:type="continuationSeparator" w:id="0">
    <w:p w14:paraId="340EF6A8" w14:textId="77777777" w:rsidR="004B6EC3" w:rsidRDefault="004B6EC3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7E89D" w14:textId="21E30A0A" w:rsidR="008F7F22" w:rsidRPr="00433F24" w:rsidRDefault="00261F68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261F68">
      <w:rPr>
        <w:rStyle w:val="ad"/>
        <w:rFonts w:ascii="Century Gothic" w:hAnsi="Century Gothic"/>
        <w:b/>
        <w:i/>
        <w:sz w:val="24"/>
      </w:rPr>
      <w:t>.</w:t>
    </w:r>
    <w:proofErr w:type="spellStart"/>
    <w:r>
      <w:rPr>
        <w:rStyle w:val="ad"/>
        <w:rFonts w:ascii="Century Gothic" w:hAnsi="Century Gothic"/>
        <w:b/>
        <w:i/>
        <w:sz w:val="24"/>
        <w:lang w:val="en-AU"/>
      </w:rPr>
      <w:t>ua</w:t>
    </w:r>
    <w:proofErr w:type="spellEnd"/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F690B" w14:textId="77777777" w:rsidR="004B6EC3" w:rsidRDefault="004B6EC3" w:rsidP="001260C1">
      <w:r>
        <w:separator/>
      </w:r>
    </w:p>
  </w:footnote>
  <w:footnote w:type="continuationSeparator" w:id="0">
    <w:p w14:paraId="3F1ADC12" w14:textId="77777777" w:rsidR="004B6EC3" w:rsidRDefault="004B6EC3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0D3D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499A"/>
    <w:rsid w:val="00086BDC"/>
    <w:rsid w:val="00086EB0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0DB1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0E1C"/>
    <w:rsid w:val="00261DEA"/>
    <w:rsid w:val="00261F68"/>
    <w:rsid w:val="0027336C"/>
    <w:rsid w:val="00273766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9380F"/>
    <w:rsid w:val="00293994"/>
    <w:rsid w:val="002A10E0"/>
    <w:rsid w:val="002A15F5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D2FF1"/>
    <w:rsid w:val="002E0E43"/>
    <w:rsid w:val="002E1F99"/>
    <w:rsid w:val="002E4918"/>
    <w:rsid w:val="002E4A46"/>
    <w:rsid w:val="002E71CA"/>
    <w:rsid w:val="002E7887"/>
    <w:rsid w:val="002F0CCC"/>
    <w:rsid w:val="002F6889"/>
    <w:rsid w:val="0030361B"/>
    <w:rsid w:val="00303675"/>
    <w:rsid w:val="00307474"/>
    <w:rsid w:val="00307A71"/>
    <w:rsid w:val="003140BD"/>
    <w:rsid w:val="00314D6F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8D8"/>
    <w:rsid w:val="003E7EA3"/>
    <w:rsid w:val="003F0665"/>
    <w:rsid w:val="003F150B"/>
    <w:rsid w:val="003F76E7"/>
    <w:rsid w:val="00412084"/>
    <w:rsid w:val="00412090"/>
    <w:rsid w:val="004128F2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B6EC3"/>
    <w:rsid w:val="004C0337"/>
    <w:rsid w:val="004C5954"/>
    <w:rsid w:val="004D0F89"/>
    <w:rsid w:val="004D1C79"/>
    <w:rsid w:val="004D6BC6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1C4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B7DA4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976B8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21BA6"/>
    <w:rsid w:val="007351E2"/>
    <w:rsid w:val="0073669E"/>
    <w:rsid w:val="00742407"/>
    <w:rsid w:val="007425A1"/>
    <w:rsid w:val="00745114"/>
    <w:rsid w:val="00751AA1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6848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0F20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6E14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39E2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25310"/>
    <w:rsid w:val="00C26E57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C74FB"/>
    <w:rsid w:val="00CD7115"/>
    <w:rsid w:val="00CE0011"/>
    <w:rsid w:val="00CE03DD"/>
    <w:rsid w:val="00CE050D"/>
    <w:rsid w:val="00CE0B4B"/>
    <w:rsid w:val="00CE16F7"/>
    <w:rsid w:val="00CE2B44"/>
    <w:rsid w:val="00CE419A"/>
    <w:rsid w:val="00CE5345"/>
    <w:rsid w:val="00CF41D3"/>
    <w:rsid w:val="00D0109B"/>
    <w:rsid w:val="00D01817"/>
    <w:rsid w:val="00D018F0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D175B"/>
    <w:rsid w:val="00DD55F7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37B6C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8F1"/>
    <w:rsid w:val="00E83976"/>
    <w:rsid w:val="00E92F4E"/>
    <w:rsid w:val="00E9341B"/>
    <w:rsid w:val="00E93BC7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4490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paragraph" w:styleId="1">
    <w:name w:val="heading 1"/>
    <w:basedOn w:val="a"/>
    <w:link w:val="1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361B"/>
    <w:rPr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0361B"/>
    <w:rPr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30361B"/>
    <w:rPr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30361B"/>
    <w:rPr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0361B"/>
    <w:rPr>
      <w:b/>
      <w:bCs/>
      <w:lang w:val="ru-RU" w:eastAsia="ru-RU"/>
    </w:rPr>
  </w:style>
  <w:style w:type="character" w:styleId="ae">
    <w:name w:val="Strong"/>
    <w:basedOn w:val="a0"/>
    <w:uiPriority w:val="22"/>
    <w:qFormat/>
    <w:rsid w:val="0030361B"/>
    <w:rPr>
      <w:b/>
      <w:bCs/>
    </w:rPr>
  </w:style>
  <w:style w:type="paragraph" w:customStyle="1" w:styleId="font8">
    <w:name w:val="font_8"/>
    <w:basedOn w:val="a"/>
    <w:rsid w:val="00314D6F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sz w:val="24"/>
      <w:lang w:eastAsia="ru-RU"/>
    </w:rPr>
  </w:style>
  <w:style w:type="character" w:customStyle="1" w:styleId="style-jxcybwtk1label">
    <w:name w:val="style-jxcybwtk1label"/>
    <w:basedOn w:val="a0"/>
    <w:rsid w:val="00314D6F"/>
  </w:style>
  <w:style w:type="character" w:customStyle="1" w:styleId="color11">
    <w:name w:val="color_11"/>
    <w:basedOn w:val="a0"/>
    <w:rsid w:val="004D6BC6"/>
  </w:style>
  <w:style w:type="character" w:customStyle="1" w:styleId="wixguard">
    <w:name w:val="wixguard"/>
    <w:basedOn w:val="a0"/>
    <w:rsid w:val="004D6BC6"/>
  </w:style>
  <w:style w:type="character" w:customStyle="1" w:styleId="style-jxd0eh6tlabel">
    <w:name w:val="style-jxd0eh6tlabel"/>
    <w:basedOn w:val="a0"/>
    <w:rsid w:val="004D6BC6"/>
  </w:style>
  <w:style w:type="character" w:customStyle="1" w:styleId="style-jxd02uhqlabel">
    <w:name w:val="style-jxd02uhqlabel"/>
    <w:basedOn w:val="a0"/>
    <w:rsid w:val="004D6BC6"/>
  </w:style>
  <w:style w:type="character" w:customStyle="1" w:styleId="backcolor28">
    <w:name w:val="backcolor_28"/>
    <w:basedOn w:val="a0"/>
    <w:rsid w:val="004D6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2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99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4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98959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5841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6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2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5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5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2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7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35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1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382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7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4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56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8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8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69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3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4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6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1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0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0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6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1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400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72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3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4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25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46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53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3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27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4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9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57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6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0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23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8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9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0576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172250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1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96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01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3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6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76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8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78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8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5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27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8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6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02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6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6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2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77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5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7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7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5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63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7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1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07558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03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3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7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5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72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47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6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15063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7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771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44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1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79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7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888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3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9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52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4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1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3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9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79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8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4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50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85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19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40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3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0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44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83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15796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20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58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1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72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74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4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81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5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18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624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66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917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17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63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14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4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3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80715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59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50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1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1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91844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27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7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0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01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9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0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2217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4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4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61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5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5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47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5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7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8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9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9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70731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20615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5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6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7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343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8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224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14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82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52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73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571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8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83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4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37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8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01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40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7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3897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3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07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8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39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31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38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7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6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755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9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73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9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507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4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1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516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1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3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7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24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72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26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8" w:space="0" w:color="FFFFFF"/>
                                            <w:left w:val="single" w:sz="48" w:space="0" w:color="FFFFFF"/>
                                            <w:bottom w:val="single" w:sz="48" w:space="0" w:color="FFFFFF"/>
                                            <w:right w:val="single" w:sz="48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475">
          <w:marLeft w:val="0"/>
          <w:marRight w:val="0"/>
          <w:marTop w:val="21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0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9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8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1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7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72112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0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7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7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23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94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40161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0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7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14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45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2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59370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3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4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6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30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3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48932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1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78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9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02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7394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22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1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13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0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01156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7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2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92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9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6301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9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8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2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13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8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6785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0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5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2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4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33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56811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6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42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1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45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81070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8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00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0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0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95305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1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05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65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07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86278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5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8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3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3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5214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1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41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6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26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2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74372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4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8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0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17946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9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5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86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2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3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210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0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6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4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8845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9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1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07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1749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9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21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79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76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97324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1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53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02986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6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41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4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62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58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29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3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46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8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83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13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85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39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41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8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99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1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55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FFFF"/>
                                            <w:left w:val="single" w:sz="12" w:space="0" w:color="FFFFFF"/>
                                            <w:bottom w:val="single" w:sz="12" w:space="0" w:color="FFFFFF"/>
                                            <w:right w:val="single" w:sz="12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35153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47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9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93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6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6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40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2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8" w:space="0" w:color="FFFFFF"/>
                                            <w:left w:val="single" w:sz="48" w:space="0" w:color="FFFFFF"/>
                                            <w:bottom w:val="single" w:sz="48" w:space="0" w:color="FFFFFF"/>
                                            <w:right w:val="single" w:sz="48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6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598">
          <w:marLeft w:val="0"/>
          <w:marRight w:val="0"/>
          <w:marTop w:val="21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7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1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8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5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8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43197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2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8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0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6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90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13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41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6451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3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3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3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32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27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04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25423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9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4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7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3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8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773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6549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8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0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25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68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28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45968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6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9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93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75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89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3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55987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9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6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5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1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9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66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67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81818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7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4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2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74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05534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02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4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5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64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56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68331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9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6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3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4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73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64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10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48570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4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20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8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5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781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48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6538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0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3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25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52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7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03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84458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6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0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15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4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93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5521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3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7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2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1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82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4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94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38663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0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7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3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0332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12095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32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46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94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0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33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48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19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3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1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595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6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13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64562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43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83083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96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425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15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9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5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47287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98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951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4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78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39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45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45282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74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90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9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57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1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6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8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83390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345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6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84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2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6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1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43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27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47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7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02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62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8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0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76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35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9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16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8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76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75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9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6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5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6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8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7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8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96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57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9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4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009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1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5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83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6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16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2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07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529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7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75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33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3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83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9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3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06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6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1166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13009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1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3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82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4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97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4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27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94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3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59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2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1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89585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8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43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53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7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9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0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71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2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78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83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7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213755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720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86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17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3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847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7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48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5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60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91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7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83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1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3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0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2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7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62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30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8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52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04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4946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98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980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9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2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24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6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167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8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21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22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7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3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52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66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6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07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0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76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3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9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7579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36216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3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55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9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6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1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178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1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55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4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335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98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3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9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564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3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542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8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66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40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31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855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66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3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4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5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4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5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040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5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4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68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1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2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94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001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53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62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085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05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72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3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02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4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1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7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713ED8-A006-4C4E-BF18-AAB7C9B39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691</Words>
  <Characters>3943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 стоимость включено:</vt:lpstr>
      <vt:lpstr>В стоимость включено:</vt:lpstr>
    </vt:vector>
  </TitlesOfParts>
  <Company/>
  <LinksUpToDate>false</LinksUpToDate>
  <CharactersWithSpaces>4625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3</cp:revision>
  <cp:lastPrinted>2015-10-16T01:42:00Z</cp:lastPrinted>
  <dcterms:created xsi:type="dcterms:W3CDTF">2019-11-06T16:39:00Z</dcterms:created>
  <dcterms:modified xsi:type="dcterms:W3CDTF">2019-11-06T16:42:00Z</dcterms:modified>
</cp:coreProperties>
</file>